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Congratulations on receiving a scholarship through the Canada-Pacific Alliance Scholarships Program (CPASP)! The objective of this initiative is to enhance capacity within your and other government organizations across the Pacific Alliance. As such, the learning doesn’t end when your courses are completed (your program of study, plus the online course on gender equality issues in the extractive sector). Sharing what you’ve learned and the experiences you’ve had through CPASP is essential when you return to work. To help you plan how you will transfer your new knowledge and implement it within your work and your colleagues’ work, we have put together a template for your </w:t>
      </w:r>
      <w:r w:rsidDel="00000000" w:rsidR="00000000" w:rsidRPr="00000000">
        <w:rPr>
          <w:rFonts w:ascii="Roboto" w:cs="Roboto" w:eastAsia="Roboto" w:hAnsi="Roboto"/>
          <w:sz w:val="24"/>
          <w:szCs w:val="24"/>
          <w:rtl w:val="0"/>
        </w:rPr>
        <w:t xml:space="preserve">plan</w:t>
      </w:r>
      <w:r w:rsidDel="00000000" w:rsidR="00000000" w:rsidRPr="00000000">
        <w:rPr>
          <w:rFonts w:ascii="Roboto" w:cs="Roboto" w:eastAsia="Roboto" w:hAnsi="Roboto"/>
          <w:sz w:val="24"/>
          <w:szCs w:val="24"/>
          <w:rtl w:val="0"/>
        </w:rPr>
        <w:t xml:space="preserve">. CPASP staff will follow up with you after your program to assess your progress on implementing your knowledge transfer plan.</w:t>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rPr>
      </w:pPr>
      <w:r w:rsidDel="00000000" w:rsidR="00000000" w:rsidRPr="00000000">
        <w:rPr>
          <w:rtl w:val="0"/>
        </w:rPr>
      </w:r>
    </w:p>
    <w:p w:rsidR="00000000" w:rsidDel="00000000" w:rsidP="00000000" w:rsidRDefault="00000000" w:rsidRPr="00000000" w14:paraId="00000004">
      <w:pPr>
        <w:rPr>
          <w:rFonts w:ascii="Roboto" w:cs="Roboto" w:eastAsia="Roboto" w:hAnsi="Roboto"/>
          <w:b w:val="1"/>
          <w:sz w:val="48"/>
          <w:szCs w:val="48"/>
        </w:rPr>
      </w:pPr>
      <w:r w:rsidDel="00000000" w:rsidR="00000000" w:rsidRPr="00000000">
        <w:rPr>
          <w:rFonts w:ascii="Roboto" w:cs="Roboto" w:eastAsia="Roboto" w:hAnsi="Roboto"/>
          <w:b w:val="1"/>
          <w:sz w:val="48"/>
          <w:szCs w:val="48"/>
          <w:rtl w:val="0"/>
        </w:rPr>
        <w:t xml:space="preserve">KNOWLEDGE TRANSFER PLAN</w:t>
      </w:r>
    </w:p>
    <w:p w:rsidR="00000000" w:rsidDel="00000000" w:rsidP="00000000" w:rsidRDefault="00000000" w:rsidRPr="00000000" w14:paraId="00000005">
      <w:pPr>
        <w:rPr>
          <w:rFonts w:ascii="Roboto" w:cs="Roboto" w:eastAsia="Roboto" w:hAnsi="Roboto"/>
          <w:b w:val="1"/>
        </w:rPr>
      </w:pPr>
      <w:r w:rsidDel="00000000" w:rsidR="00000000" w:rsidRPr="00000000">
        <w:rPr>
          <w:rtl w:val="0"/>
        </w:rPr>
      </w:r>
    </w:p>
    <w:p w:rsidR="00000000" w:rsidDel="00000000" w:rsidP="00000000" w:rsidRDefault="00000000" w:rsidRPr="00000000" w14:paraId="00000006">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Scholarship Recipient:</w:t>
      </w:r>
    </w:p>
    <w:p w:rsidR="00000000" w:rsidDel="00000000" w:rsidP="00000000" w:rsidRDefault="00000000" w:rsidRPr="00000000" w14:paraId="00000007">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8">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Employer Name:</w:t>
      </w:r>
    </w:p>
    <w:p w:rsidR="00000000" w:rsidDel="00000000" w:rsidP="00000000" w:rsidRDefault="00000000" w:rsidRPr="00000000" w14:paraId="00000009">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A">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Course/Program of Study:</w:t>
        <w:br w:type="textWrapping"/>
      </w:r>
    </w:p>
    <w:p w:rsidR="00000000" w:rsidDel="00000000" w:rsidP="00000000" w:rsidRDefault="00000000" w:rsidRPr="00000000" w14:paraId="0000000B">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Date of Program:</w:t>
      </w:r>
    </w:p>
    <w:p w:rsidR="00000000" w:rsidDel="00000000" w:rsidP="00000000" w:rsidRDefault="00000000" w:rsidRPr="00000000" w14:paraId="0000000C">
      <w:pPr>
        <w:rPr>
          <w:rFonts w:ascii="Roboto" w:cs="Roboto" w:eastAsia="Roboto" w:hAnsi="Roboto"/>
          <w:b w:val="1"/>
          <w:sz w:val="24"/>
          <w:szCs w:val="24"/>
        </w:rPr>
      </w:pPr>
      <w:r w:rsidDel="00000000" w:rsidR="00000000" w:rsidRPr="00000000">
        <w:rPr>
          <w:rtl w:val="0"/>
        </w:rPr>
      </w:r>
    </w:p>
    <w:tbl>
      <w:tblPr>
        <w:tblStyle w:val="Table1"/>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8685"/>
        <w:tblGridChange w:id="0">
          <w:tblGrid>
            <w:gridCol w:w="1515"/>
            <w:gridCol w:w="8685"/>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GOALS </w:t>
            </w:r>
          </w:p>
          <w:p w:rsidR="00000000" w:rsidDel="00000000" w:rsidP="00000000" w:rsidRDefault="00000000" w:rsidRPr="00000000" w14:paraId="0000000E">
            <w:pPr>
              <w:ind w:left="0" w:firstLine="0"/>
              <w:rPr>
                <w:rFonts w:ascii="Roboto" w:cs="Roboto" w:eastAsia="Roboto" w:hAnsi="Roboto"/>
              </w:rPr>
            </w:pPr>
            <w:r w:rsidDel="00000000" w:rsidR="00000000" w:rsidRPr="00000000">
              <w:rPr>
                <w:rFonts w:ascii="Roboto" w:cs="Roboto" w:eastAsia="Roboto" w:hAnsi="Roboto"/>
                <w:rtl w:val="0"/>
              </w:rPr>
              <w:t xml:space="preserve">Your goals should be SMART: Specific, Measurable, Action-Oriented, Realistic, and Time-Bound</w:t>
            </w:r>
          </w:p>
          <w:p w:rsidR="00000000" w:rsidDel="00000000" w:rsidP="00000000" w:rsidRDefault="00000000" w:rsidRPr="00000000" w14:paraId="0000000F">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Reflect on </w:t>
            </w:r>
            <w:r w:rsidDel="00000000" w:rsidR="00000000" w:rsidRPr="00000000">
              <w:rPr>
                <w:rFonts w:ascii="Roboto" w:cs="Roboto" w:eastAsia="Roboto" w:hAnsi="Roboto"/>
                <w:rtl w:val="0"/>
              </w:rPr>
              <w:t xml:space="preserve">how you think the content of your training or studies will have a positive impact on your work and the work of your organization</w:t>
            </w:r>
          </w:p>
          <w:p w:rsidR="00000000" w:rsidDel="00000000" w:rsidP="00000000" w:rsidRDefault="00000000" w:rsidRPr="00000000" w14:paraId="00000011">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How can your training or studies improve how you and your colleagues </w:t>
            </w:r>
            <w:r w:rsidDel="00000000" w:rsidR="00000000" w:rsidRPr="00000000">
              <w:rPr>
                <w:rFonts w:ascii="Roboto" w:cs="Roboto" w:eastAsia="Roboto" w:hAnsi="Roboto"/>
                <w:rtl w:val="0"/>
              </w:rPr>
              <w:t xml:space="preserve">work</w:t>
            </w:r>
            <w:r w:rsidDel="00000000" w:rsidR="00000000" w:rsidRPr="00000000">
              <w:rPr>
                <w:rFonts w:ascii="Roboto" w:cs="Roboto" w:eastAsia="Roboto" w:hAnsi="Roboto"/>
                <w:rtl w:val="0"/>
              </w:rPr>
              <w:t xml:space="preserve">? </w:t>
            </w:r>
          </w:p>
          <w:p w:rsidR="00000000" w:rsidDel="00000000" w:rsidP="00000000" w:rsidRDefault="00000000" w:rsidRPr="00000000" w14:paraId="00000012">
            <w:pPr>
              <w:numPr>
                <w:ilvl w:val="1"/>
                <w:numId w:val="1"/>
              </w:numPr>
              <w:ind w:left="1440" w:hanging="360"/>
              <w:rPr>
                <w:rFonts w:ascii="Roboto" w:cs="Roboto" w:eastAsia="Roboto" w:hAnsi="Roboto"/>
              </w:rPr>
            </w:pPr>
            <w:r w:rsidDel="00000000" w:rsidR="00000000" w:rsidRPr="00000000">
              <w:rPr>
                <w:rFonts w:ascii="Roboto" w:cs="Roboto" w:eastAsia="Roboto" w:hAnsi="Roboto"/>
                <w:rtl w:val="0"/>
              </w:rPr>
              <w:t xml:space="preserve">Reflect on your learning style and how it impacts goal setting </w:t>
            </w:r>
          </w:p>
          <w:p w:rsidR="00000000" w:rsidDel="00000000" w:rsidP="00000000" w:rsidRDefault="00000000" w:rsidRPr="00000000" w14:paraId="00000013">
            <w:pPr>
              <w:numPr>
                <w:ilvl w:val="1"/>
                <w:numId w:val="1"/>
              </w:numPr>
              <w:ind w:left="1440" w:hanging="360"/>
              <w:rPr>
                <w:rFonts w:ascii="Roboto" w:cs="Roboto" w:eastAsia="Roboto" w:hAnsi="Roboto"/>
              </w:rPr>
            </w:pPr>
            <w:r w:rsidDel="00000000" w:rsidR="00000000" w:rsidRPr="00000000">
              <w:rPr>
                <w:rFonts w:ascii="Roboto" w:cs="Roboto" w:eastAsia="Roboto" w:hAnsi="Roboto"/>
                <w:rtl w:val="0"/>
              </w:rPr>
              <w:t xml:space="preserve">Will your plan include experiential learning (learn from colleagues/mentors), exposure learning (learning events in Canada and back at home - job shadowing), and/or further education (formal courses)?</w:t>
            </w:r>
          </w:p>
          <w:p w:rsidR="00000000" w:rsidDel="00000000" w:rsidP="00000000" w:rsidRDefault="00000000" w:rsidRPr="00000000" w14:paraId="00000014">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Stay connected to CPASP staff, who will be interested in your evaluation of the program, your course(s), and your progress on your plan to share and implement your knowledge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Short-term</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w:t>
            </w:r>
            <w:r w:rsidDel="00000000" w:rsidR="00000000" w:rsidRPr="00000000">
              <w:rPr>
                <w:rFonts w:ascii="Roboto" w:cs="Roboto" w:eastAsia="Roboto" w:hAnsi="Roboto"/>
                <w:rtl w:val="0"/>
              </w:rPr>
              <w:t xml:space="preserve">achievable in 3-6 months)</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sz w:val="18"/>
                <w:szCs w:val="18"/>
              </w:rPr>
            </w:pPr>
            <w:r w:rsidDel="00000000" w:rsidR="00000000" w:rsidRPr="00000000">
              <w:rPr>
                <w:rFonts w:ascii="Roboto" w:cs="Roboto" w:eastAsia="Roboto" w:hAnsi="Roboto"/>
                <w:i w:val="1"/>
                <w:sz w:val="18"/>
                <w:szCs w:val="18"/>
                <w:rtl w:val="0"/>
              </w:rPr>
              <w:t xml:space="preserve">maximum 250 words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sz w:val="18"/>
                <w:szCs w:val="18"/>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sz w:val="18"/>
                <w:szCs w:val="18"/>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sz w:val="18"/>
                <w:szCs w:val="18"/>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sz w:val="18"/>
                <w:szCs w:val="18"/>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sz w:val="18"/>
                <w:szCs w:val="18"/>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sz w:val="18"/>
                <w:szCs w:val="18"/>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Long-term</w:t>
            </w:r>
            <w:r w:rsidDel="00000000" w:rsidR="00000000" w:rsidRPr="00000000">
              <w:rPr>
                <w:rtl w:val="0"/>
              </w:rPr>
            </w:r>
          </w:p>
          <w:p w:rsidR="00000000" w:rsidDel="00000000" w:rsidP="00000000" w:rsidRDefault="00000000" w:rsidRPr="00000000" w14:paraId="0000002C">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(achievable in 1 or more years)</w:t>
            </w:r>
          </w:p>
          <w:p w:rsidR="00000000" w:rsidDel="00000000" w:rsidP="00000000" w:rsidRDefault="00000000" w:rsidRPr="00000000" w14:paraId="0000002D">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2E">
            <w:pPr>
              <w:widowControl w:val="0"/>
              <w:spacing w:line="240" w:lineRule="auto"/>
              <w:rPr>
                <w:rFonts w:ascii="Roboto" w:cs="Roboto" w:eastAsia="Roboto" w:hAnsi="Roboto"/>
              </w:rPr>
            </w:pPr>
            <w:r w:rsidDel="00000000" w:rsidR="00000000" w:rsidRPr="00000000">
              <w:rPr>
                <w:rFonts w:ascii="Roboto" w:cs="Roboto" w:eastAsia="Roboto" w:hAnsi="Roboto"/>
                <w:i w:val="1"/>
                <w:sz w:val="18"/>
                <w:szCs w:val="18"/>
                <w:rtl w:val="0"/>
              </w:rPr>
              <w:t xml:space="preserve">maximum 250 words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tc>
      </w:tr>
    </w:tbl>
    <w:p w:rsidR="00000000" w:rsidDel="00000000" w:rsidP="00000000" w:rsidRDefault="00000000" w:rsidRPr="00000000" w14:paraId="0000003C">
      <w:pPr>
        <w:ind w:left="0" w:firstLine="0"/>
        <w:rPr>
          <w:rFonts w:ascii="Roboto" w:cs="Roboto" w:eastAsia="Roboto" w:hAnsi="Roboto"/>
          <w:sz w:val="24"/>
          <w:szCs w:val="24"/>
        </w:rPr>
      </w:pPr>
      <w:r w:rsidDel="00000000" w:rsidR="00000000" w:rsidRPr="00000000">
        <w:rPr>
          <w:rtl w:val="0"/>
        </w:rPr>
      </w:r>
    </w:p>
    <w:tbl>
      <w:tblPr>
        <w:tblStyle w:val="Table2"/>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7860"/>
        <w:tblGridChange w:id="0">
          <w:tblGrid>
            <w:gridCol w:w="2340"/>
            <w:gridCol w:w="786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IMPLEMENTATION PLAN</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Way(s) I will share what I’ve learned (</w:t>
            </w:r>
            <w:r w:rsidDel="00000000" w:rsidR="00000000" w:rsidRPr="00000000">
              <w:rPr>
                <w:rFonts w:ascii="Roboto" w:cs="Roboto" w:eastAsia="Roboto" w:hAnsi="Roboto"/>
                <w:rtl w:val="0"/>
              </w:rPr>
              <w:t xml:space="preserve">check all that apply</w:t>
            </w:r>
            <w:r w:rsidDel="00000000" w:rsidR="00000000" w:rsidRPr="00000000">
              <w:rPr>
                <w:rFonts w:ascii="Roboto" w:cs="Roboto" w:eastAsia="Roboto" w:hAnsi="Roboto"/>
                <w:rtl w:val="0"/>
              </w:rPr>
              <w:t xml:space="preserv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4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rPr>
            </w:pPr>
            <w:r w:rsidDel="00000000" w:rsidR="00000000" w:rsidRPr="00000000">
              <w:rPr>
                <w:rFonts w:ascii="Roboto" w:cs="Roboto" w:eastAsia="Roboto" w:hAnsi="Roboto"/>
                <w:rtl w:val="0"/>
              </w:rPr>
              <w:t xml:space="preserve">Become a mentor</w:t>
            </w:r>
          </w:p>
          <w:p w:rsidR="00000000" w:rsidDel="00000000" w:rsidP="00000000" w:rsidRDefault="00000000" w:rsidRPr="00000000" w14:paraId="00000042">
            <w:pPr>
              <w:widowControl w:val="0"/>
              <w:numPr>
                <w:ilvl w:val="0"/>
                <w:numId w:val="2"/>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Presentation(s) (consider format, style, medium, content, audience)</w:t>
            </w:r>
          </w:p>
          <w:p w:rsidR="00000000" w:rsidDel="00000000" w:rsidP="00000000" w:rsidRDefault="00000000" w:rsidRPr="00000000" w14:paraId="00000043">
            <w:pPr>
              <w:widowControl w:val="0"/>
              <w:numPr>
                <w:ilvl w:val="0"/>
                <w:numId w:val="2"/>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Written piece(s) (consider format, style, medium, content, audience)</w:t>
            </w:r>
          </w:p>
          <w:p w:rsidR="00000000" w:rsidDel="00000000" w:rsidP="00000000" w:rsidRDefault="00000000" w:rsidRPr="00000000" w14:paraId="00000044">
            <w:pPr>
              <w:widowControl w:val="0"/>
              <w:numPr>
                <w:ilvl w:val="0"/>
                <w:numId w:val="2"/>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Train other staff</w:t>
            </w:r>
          </w:p>
          <w:p w:rsidR="00000000" w:rsidDel="00000000" w:rsidP="00000000" w:rsidRDefault="00000000" w:rsidRPr="00000000" w14:paraId="00000045">
            <w:pPr>
              <w:widowControl w:val="0"/>
              <w:numPr>
                <w:ilvl w:val="0"/>
                <w:numId w:val="2"/>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Encourage others to take professional development courses</w:t>
            </w:r>
          </w:p>
          <w:p w:rsidR="00000000" w:rsidDel="00000000" w:rsidP="00000000" w:rsidRDefault="00000000" w:rsidRPr="00000000" w14:paraId="00000046">
            <w:pPr>
              <w:widowControl w:val="0"/>
              <w:numPr>
                <w:ilvl w:val="0"/>
                <w:numId w:val="2"/>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Leverage network connections from PA (connect with experts from your course/program of study; collaboration with your counterparts from other PA countries)</w:t>
            </w:r>
          </w:p>
          <w:p w:rsidR="00000000" w:rsidDel="00000000" w:rsidP="00000000" w:rsidRDefault="00000000" w:rsidRPr="00000000" w14:paraId="00000047">
            <w:pPr>
              <w:widowControl w:val="0"/>
              <w:numPr>
                <w:ilvl w:val="0"/>
                <w:numId w:val="2"/>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Plan to do additional professional development myself</w:t>
            </w:r>
          </w:p>
          <w:p w:rsidR="00000000" w:rsidDel="00000000" w:rsidP="00000000" w:rsidRDefault="00000000" w:rsidRPr="00000000" w14:paraId="00000048">
            <w:pPr>
              <w:widowControl w:val="0"/>
              <w:numPr>
                <w:ilvl w:val="0"/>
                <w:numId w:val="2"/>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Other (please describe)</w:t>
            </w:r>
          </w:p>
          <w:p w:rsidR="00000000" w:rsidDel="00000000" w:rsidP="00000000" w:rsidRDefault="00000000" w:rsidRPr="00000000" w14:paraId="00000049">
            <w:pPr>
              <w:widowControl w:val="0"/>
              <w:spacing w:line="240" w:lineRule="auto"/>
              <w:ind w:left="720" w:firstLine="0"/>
              <w:rPr>
                <w:rFonts w:ascii="Roboto" w:cs="Roboto" w:eastAsia="Roboto" w:hAnsi="Roboto"/>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Steps involved</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D">
            <w:pPr>
              <w:widowControl w:val="0"/>
              <w:spacing w:line="240" w:lineRule="auto"/>
              <w:rPr>
                <w:rFonts w:ascii="Roboto" w:cs="Roboto" w:eastAsia="Roboto" w:hAnsi="Roboto"/>
                <w:sz w:val="24"/>
                <w:szCs w:val="24"/>
              </w:rPr>
            </w:pPr>
            <w:r w:rsidDel="00000000" w:rsidR="00000000" w:rsidRPr="00000000">
              <w:rPr>
                <w:rFonts w:ascii="Roboto" w:cs="Roboto" w:eastAsia="Roboto" w:hAnsi="Roboto"/>
                <w:i w:val="1"/>
                <w:sz w:val="18"/>
                <w:szCs w:val="18"/>
                <w:rtl w:val="0"/>
              </w:rPr>
              <w:t xml:space="preserve">maximum 500 words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Who will participate?</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3">
            <w:pPr>
              <w:widowControl w:val="0"/>
              <w:spacing w:line="240" w:lineRule="auto"/>
              <w:rPr>
                <w:rFonts w:ascii="Roboto" w:cs="Roboto" w:eastAsia="Roboto" w:hAnsi="Roboto"/>
                <w:sz w:val="24"/>
                <w:szCs w:val="24"/>
              </w:rPr>
            </w:pPr>
            <w:r w:rsidDel="00000000" w:rsidR="00000000" w:rsidRPr="00000000">
              <w:rPr>
                <w:rFonts w:ascii="Roboto" w:cs="Roboto" w:eastAsia="Roboto" w:hAnsi="Roboto"/>
                <w:i w:val="1"/>
                <w:sz w:val="18"/>
                <w:szCs w:val="18"/>
                <w:rtl w:val="0"/>
              </w:rPr>
              <w:t xml:space="preserve">maximum 100 words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What resources will you need?</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C">
            <w:pPr>
              <w:widowControl w:val="0"/>
              <w:spacing w:line="240" w:lineRule="auto"/>
              <w:rPr>
                <w:rFonts w:ascii="Roboto" w:cs="Roboto" w:eastAsia="Roboto" w:hAnsi="Roboto"/>
                <w:sz w:val="24"/>
                <w:szCs w:val="24"/>
              </w:rPr>
            </w:pPr>
            <w:r w:rsidDel="00000000" w:rsidR="00000000" w:rsidRPr="00000000">
              <w:rPr>
                <w:rFonts w:ascii="Roboto" w:cs="Roboto" w:eastAsia="Roboto" w:hAnsi="Roboto"/>
                <w:i w:val="1"/>
                <w:sz w:val="18"/>
                <w:szCs w:val="18"/>
                <w:rtl w:val="0"/>
              </w:rPr>
              <w:t xml:space="preserve">maximum 100 words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What is your timeline?</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5">
            <w:pPr>
              <w:widowControl w:val="0"/>
              <w:spacing w:line="240" w:lineRule="auto"/>
              <w:rPr>
                <w:rFonts w:ascii="Roboto" w:cs="Roboto" w:eastAsia="Roboto" w:hAnsi="Roboto"/>
                <w:i w:val="1"/>
                <w:sz w:val="18"/>
                <w:szCs w:val="18"/>
              </w:rPr>
            </w:pPr>
            <w:r w:rsidDel="00000000" w:rsidR="00000000" w:rsidRPr="00000000">
              <w:rPr>
                <w:rFonts w:ascii="Roboto" w:cs="Roboto" w:eastAsia="Roboto" w:hAnsi="Roboto"/>
                <w:i w:val="1"/>
                <w:sz w:val="18"/>
                <w:szCs w:val="18"/>
                <w:rtl w:val="0"/>
              </w:rPr>
              <w:t xml:space="preserve">maximum 100 words/could use Gantt chart or diagram</w:t>
            </w:r>
          </w:p>
          <w:p w:rsidR="00000000" w:rsidDel="00000000" w:rsidP="00000000" w:rsidRDefault="00000000" w:rsidRPr="00000000" w14:paraId="00000076">
            <w:pPr>
              <w:widowControl w:val="0"/>
              <w:spacing w:line="240" w:lineRule="auto"/>
              <w:rPr>
                <w:rFonts w:ascii="Roboto" w:cs="Roboto" w:eastAsia="Roboto" w:hAnsi="Roboto"/>
                <w:i w:val="1"/>
                <w:sz w:val="18"/>
                <w:szCs w:val="18"/>
              </w:rPr>
            </w:pPr>
            <w:r w:rsidDel="00000000" w:rsidR="00000000" w:rsidRPr="00000000">
              <w:rPr>
                <w:rtl w:val="0"/>
              </w:rPr>
            </w:r>
          </w:p>
          <w:p w:rsidR="00000000" w:rsidDel="00000000" w:rsidP="00000000" w:rsidRDefault="00000000" w:rsidRPr="00000000" w14:paraId="00000077">
            <w:pPr>
              <w:widowControl w:val="0"/>
              <w:spacing w:line="240" w:lineRule="auto"/>
              <w:rPr>
                <w:rFonts w:ascii="Roboto" w:cs="Roboto" w:eastAsia="Roboto" w:hAnsi="Roboto"/>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Will implementing your plan require any </w:t>
            </w:r>
            <w:r w:rsidDel="00000000" w:rsidR="00000000" w:rsidRPr="00000000">
              <w:rPr>
                <w:rFonts w:ascii="Roboto" w:cs="Roboto" w:eastAsia="Roboto" w:hAnsi="Roboto"/>
                <w:sz w:val="24"/>
                <w:szCs w:val="24"/>
                <w:rtl w:val="0"/>
              </w:rPr>
              <w:t xml:space="preserve">cultural or paradigm </w:t>
            </w:r>
            <w:r w:rsidDel="00000000" w:rsidR="00000000" w:rsidRPr="00000000">
              <w:rPr>
                <w:rFonts w:ascii="Roboto" w:cs="Roboto" w:eastAsia="Roboto" w:hAnsi="Roboto"/>
                <w:sz w:val="24"/>
                <w:szCs w:val="24"/>
                <w:rtl w:val="0"/>
              </w:rPr>
              <w:t xml:space="preserve">shifts</w:t>
            </w:r>
            <w:r w:rsidDel="00000000" w:rsidR="00000000" w:rsidRPr="00000000">
              <w:rPr>
                <w:rFonts w:ascii="Roboto" w:cs="Roboto" w:eastAsia="Roboto" w:hAnsi="Roboto"/>
                <w:sz w:val="24"/>
                <w:szCs w:val="24"/>
                <w:rtl w:val="0"/>
              </w:rPr>
              <w:t xml:space="preserve">? Identify potential barriers and mitigation strategies.</w:t>
            </w:r>
          </w:p>
          <w:p w:rsidR="00000000" w:rsidDel="00000000" w:rsidP="00000000" w:rsidRDefault="00000000" w:rsidRPr="00000000" w14:paraId="0000007F">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0">
            <w:pPr>
              <w:widowControl w:val="0"/>
              <w:spacing w:line="240" w:lineRule="auto"/>
              <w:rPr>
                <w:rFonts w:ascii="Roboto" w:cs="Roboto" w:eastAsia="Roboto" w:hAnsi="Roboto"/>
                <w:sz w:val="24"/>
                <w:szCs w:val="24"/>
              </w:rPr>
            </w:pPr>
            <w:r w:rsidDel="00000000" w:rsidR="00000000" w:rsidRPr="00000000">
              <w:rPr>
                <w:rFonts w:ascii="Roboto" w:cs="Roboto" w:eastAsia="Roboto" w:hAnsi="Roboto"/>
                <w:i w:val="1"/>
                <w:sz w:val="18"/>
                <w:szCs w:val="18"/>
                <w:rtl w:val="0"/>
              </w:rPr>
              <w:t xml:space="preserve">maximum 250 words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How will you evaluate your progress toward your goals?</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rFonts w:ascii="Roboto" w:cs="Roboto" w:eastAsia="Roboto" w:hAnsi="Roboto"/>
                <w:i w:val="1"/>
                <w:sz w:val="18"/>
                <w:szCs w:val="18"/>
              </w:rPr>
            </w:pPr>
            <w:r w:rsidDel="00000000" w:rsidR="00000000" w:rsidRPr="00000000">
              <w:rPr>
                <w:rFonts w:ascii="Roboto" w:cs="Roboto" w:eastAsia="Roboto" w:hAnsi="Roboto"/>
                <w:i w:val="1"/>
                <w:sz w:val="18"/>
                <w:szCs w:val="18"/>
                <w:rtl w:val="0"/>
              </w:rPr>
              <w:t xml:space="preserve">maximum 250 words</w:t>
            </w:r>
          </w:p>
          <w:p w:rsidR="00000000" w:rsidDel="00000000" w:rsidP="00000000" w:rsidRDefault="00000000" w:rsidRPr="00000000" w14:paraId="00000094">
            <w:pPr>
              <w:widowControl w:val="0"/>
              <w:spacing w:line="240" w:lineRule="auto"/>
              <w:rPr>
                <w:rFonts w:ascii="Roboto" w:cs="Roboto" w:eastAsia="Roboto" w:hAnsi="Roboto"/>
                <w:i w:val="1"/>
                <w:sz w:val="18"/>
                <w:szCs w:val="18"/>
              </w:rPr>
            </w:pPr>
            <w:r w:rsidDel="00000000" w:rsidR="00000000" w:rsidRPr="00000000">
              <w:rPr>
                <w:rtl w:val="0"/>
              </w:rPr>
            </w:r>
          </w:p>
          <w:p w:rsidR="00000000" w:rsidDel="00000000" w:rsidP="00000000" w:rsidRDefault="00000000" w:rsidRPr="00000000" w14:paraId="00000095">
            <w:pPr>
              <w:widowControl w:val="0"/>
              <w:spacing w:line="240" w:lineRule="auto"/>
              <w:rPr>
                <w:rFonts w:ascii="Roboto" w:cs="Roboto" w:eastAsia="Roboto" w:hAnsi="Roboto"/>
                <w:i w:val="1"/>
                <w:sz w:val="18"/>
                <w:szCs w:val="18"/>
              </w:rPr>
            </w:pPr>
            <w:r w:rsidDel="00000000" w:rsidR="00000000" w:rsidRPr="00000000">
              <w:rPr>
                <w:rtl w:val="0"/>
              </w:rPr>
            </w:r>
          </w:p>
          <w:p w:rsidR="00000000" w:rsidDel="00000000" w:rsidP="00000000" w:rsidRDefault="00000000" w:rsidRPr="00000000" w14:paraId="00000096">
            <w:pPr>
              <w:widowControl w:val="0"/>
              <w:spacing w:line="240" w:lineRule="auto"/>
              <w:rPr>
                <w:rFonts w:ascii="Roboto" w:cs="Roboto" w:eastAsia="Roboto" w:hAnsi="Roboto"/>
                <w:i w:val="1"/>
                <w:sz w:val="18"/>
                <w:szCs w:val="18"/>
              </w:rPr>
            </w:pPr>
            <w:r w:rsidDel="00000000" w:rsidR="00000000" w:rsidRPr="00000000">
              <w:rPr>
                <w:rtl w:val="0"/>
              </w:rPr>
            </w:r>
          </w:p>
          <w:p w:rsidR="00000000" w:rsidDel="00000000" w:rsidP="00000000" w:rsidRDefault="00000000" w:rsidRPr="00000000" w14:paraId="00000097">
            <w:pPr>
              <w:widowControl w:val="0"/>
              <w:spacing w:line="240" w:lineRule="auto"/>
              <w:rPr>
                <w:rFonts w:ascii="Roboto" w:cs="Roboto" w:eastAsia="Roboto" w:hAnsi="Roboto"/>
                <w:i w:val="1"/>
                <w:sz w:val="18"/>
                <w:szCs w:val="18"/>
              </w:rPr>
            </w:pPr>
            <w:r w:rsidDel="00000000" w:rsidR="00000000" w:rsidRPr="00000000">
              <w:rPr>
                <w:rtl w:val="0"/>
              </w:rPr>
            </w:r>
          </w:p>
          <w:p w:rsidR="00000000" w:rsidDel="00000000" w:rsidP="00000000" w:rsidRDefault="00000000" w:rsidRPr="00000000" w14:paraId="00000098">
            <w:pPr>
              <w:widowControl w:val="0"/>
              <w:spacing w:line="240" w:lineRule="auto"/>
              <w:rPr>
                <w:rFonts w:ascii="Roboto" w:cs="Roboto" w:eastAsia="Roboto" w:hAnsi="Roboto"/>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tc>
      </w:tr>
    </w:tbl>
    <w:p w:rsidR="00000000" w:rsidDel="00000000" w:rsidP="00000000" w:rsidRDefault="00000000" w:rsidRPr="00000000" w14:paraId="000000A5">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6">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7">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8">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_______________________________________</w:t>
        <w:tab/>
        <w:tab/>
        <w:t xml:space="preserve">_______________________________________</w:t>
      </w:r>
    </w:p>
    <w:p w:rsidR="00000000" w:rsidDel="00000000" w:rsidP="00000000" w:rsidRDefault="00000000" w:rsidRPr="00000000" w14:paraId="000000A9">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Scholarship Recipient</w:t>
        <w:tab/>
        <w:tab/>
        <w:tab/>
        <w:tab/>
        <w:tab/>
        <w:t xml:space="preserve">Date</w:t>
      </w:r>
    </w:p>
    <w:p w:rsidR="00000000" w:rsidDel="00000000" w:rsidP="00000000" w:rsidRDefault="00000000" w:rsidRPr="00000000" w14:paraId="000000AA">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B">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C">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_______________________________________</w:t>
        <w:tab/>
        <w:tab/>
        <w:t xml:space="preserve">_______________________________________</w:t>
      </w:r>
    </w:p>
    <w:p w:rsidR="00000000" w:rsidDel="00000000" w:rsidP="00000000" w:rsidRDefault="00000000" w:rsidRPr="00000000" w14:paraId="000000AD">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Workplace Supervisor</w:t>
        <w:tab/>
        <w:tab/>
        <w:tab/>
        <w:tab/>
        <w:tab/>
        <w:t xml:space="preserve">Date</w:t>
        <w:tab/>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19051</wp:posOffset>
          </wp:positionV>
          <wp:extent cx="5943600" cy="4826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482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